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21" w:rsidRDefault="004F4D21" w:rsidP="00986A21">
      <w:pPr>
        <w:jc w:val="both"/>
        <w:rPr>
          <w:rFonts w:ascii="Arial Narrow" w:hAnsi="Arial Narrow"/>
          <w:sz w:val="24"/>
          <w:szCs w:val="24"/>
        </w:rPr>
      </w:pPr>
      <w:r>
        <w:rPr>
          <w:rFonts w:ascii="Arial Narrow" w:hAnsi="Arial Narrow"/>
          <w:sz w:val="24"/>
          <w:szCs w:val="24"/>
        </w:rPr>
        <w:t xml:space="preserve">Dear Sir/Madam, </w:t>
      </w:r>
    </w:p>
    <w:p w:rsidR="00FA0FF3" w:rsidRPr="00FA0FF3" w:rsidRDefault="00FA0FF3" w:rsidP="00FA0FF3">
      <w:pPr>
        <w:jc w:val="both"/>
        <w:rPr>
          <w:rFonts w:ascii="Arial Narrow" w:hAnsi="Arial Narrow"/>
          <w:sz w:val="24"/>
          <w:szCs w:val="24"/>
        </w:rPr>
      </w:pPr>
      <w:r>
        <w:rPr>
          <w:rFonts w:ascii="Arial Narrow" w:hAnsi="Arial Narrow"/>
          <w:sz w:val="24"/>
          <w:szCs w:val="24"/>
        </w:rPr>
        <w:t xml:space="preserve">At </w:t>
      </w:r>
      <w:r w:rsidRPr="00024834">
        <w:rPr>
          <w:rFonts w:ascii="Arial Narrow" w:hAnsi="Arial Narrow"/>
          <w:sz w:val="24"/>
          <w:szCs w:val="24"/>
        </w:rPr>
        <w:t>Arnbrook Primary School</w:t>
      </w:r>
      <w:r>
        <w:rPr>
          <w:rFonts w:ascii="Arial Narrow" w:hAnsi="Arial Narrow"/>
          <w:sz w:val="24"/>
          <w:szCs w:val="24"/>
        </w:rPr>
        <w:t>, w</w:t>
      </w:r>
      <w:r>
        <w:rPr>
          <w:rFonts w:ascii="Arial Narrow" w:hAnsi="Arial Narrow"/>
          <w:sz w:val="24"/>
          <w:szCs w:val="24"/>
        </w:rPr>
        <w:t>e do all we can to ensure that all our pupils, no matter their circumstances, achieve well and that nothing holds them bac</w:t>
      </w:r>
      <w:r>
        <w:rPr>
          <w:rFonts w:ascii="Arial Narrow" w:hAnsi="Arial Narrow"/>
          <w:sz w:val="24"/>
          <w:szCs w:val="24"/>
        </w:rPr>
        <w:t>k. That’s why w</w:t>
      </w:r>
      <w:r>
        <w:rPr>
          <w:rFonts w:ascii="Arial Narrow" w:hAnsi="Arial Narrow" w:cs="Helvetica"/>
          <w:sz w:val="24"/>
          <w:szCs w:val="24"/>
        </w:rPr>
        <w:t xml:space="preserve">e provide a free, healthy breakfast for all our pupils, every day. </w:t>
      </w:r>
      <w:r>
        <w:rPr>
          <w:rFonts w:ascii="Arial Narrow" w:hAnsi="Arial Narrow" w:cs="Helvetica"/>
          <w:sz w:val="24"/>
          <w:szCs w:val="24"/>
        </w:rPr>
        <w:t>For the last year, our breakfast bagels have been provided by a government funded scheme. In July 2020, this funding will end</w:t>
      </w:r>
      <w:r w:rsidR="00024834">
        <w:rPr>
          <w:rFonts w:ascii="Arial Narrow" w:hAnsi="Arial Narrow" w:cs="Helvetica"/>
          <w:sz w:val="24"/>
          <w:szCs w:val="24"/>
        </w:rPr>
        <w:t xml:space="preserve">. </w:t>
      </w:r>
      <w:r>
        <w:rPr>
          <w:rFonts w:ascii="Arial Narrow" w:hAnsi="Arial Narrow" w:cs="Helvetica"/>
          <w:sz w:val="24"/>
          <w:szCs w:val="24"/>
        </w:rPr>
        <w:t xml:space="preserve"> We need to raise £</w:t>
      </w:r>
      <w:r>
        <w:rPr>
          <w:rFonts w:ascii="Arial Narrow" w:hAnsi="Arial Narrow" w:cs="Helvetica"/>
          <w:sz w:val="24"/>
          <w:szCs w:val="24"/>
        </w:rPr>
        <w:t>3</w:t>
      </w:r>
      <w:r>
        <w:rPr>
          <w:rFonts w:ascii="Arial Narrow" w:hAnsi="Arial Narrow" w:cs="Helvetica"/>
          <w:sz w:val="24"/>
          <w:szCs w:val="24"/>
        </w:rPr>
        <w:t>,</w:t>
      </w:r>
      <w:r>
        <w:rPr>
          <w:rFonts w:ascii="Arial Narrow" w:hAnsi="Arial Narrow" w:cs="Helvetica"/>
          <w:sz w:val="24"/>
          <w:szCs w:val="24"/>
        </w:rPr>
        <w:t>0</w:t>
      </w:r>
      <w:r>
        <w:rPr>
          <w:rFonts w:ascii="Arial Narrow" w:hAnsi="Arial Narrow" w:cs="Helvetica"/>
          <w:sz w:val="24"/>
          <w:szCs w:val="24"/>
        </w:rPr>
        <w:t>00 to keep the scheme running throughout 2020/21 and provide bagels for every child who needs them. We would be grateful for any donations receive</w:t>
      </w:r>
      <w:r>
        <w:rPr>
          <w:rFonts w:ascii="Arial Narrow" w:hAnsi="Arial Narrow" w:cs="Helvetica"/>
          <w:sz w:val="24"/>
          <w:szCs w:val="24"/>
        </w:rPr>
        <w:t xml:space="preserve">d to help this scheme continue, through our new Just Giving Page. </w:t>
      </w:r>
    </w:p>
    <w:p w:rsidR="004F4D21" w:rsidRDefault="004F4D21" w:rsidP="00986A21">
      <w:pPr>
        <w:jc w:val="both"/>
        <w:rPr>
          <w:rFonts w:ascii="Arial Narrow" w:hAnsi="Arial Narrow"/>
          <w:sz w:val="24"/>
          <w:szCs w:val="24"/>
        </w:rPr>
      </w:pPr>
      <w:r>
        <w:rPr>
          <w:rFonts w:ascii="Arial Narrow" w:hAnsi="Arial Narrow"/>
          <w:sz w:val="24"/>
          <w:szCs w:val="24"/>
        </w:rPr>
        <w:t xml:space="preserve">We are proud to serve our local community and privileged </w:t>
      </w:r>
      <w:r w:rsidR="00024834">
        <w:rPr>
          <w:rFonts w:ascii="Arial Narrow" w:hAnsi="Arial Narrow"/>
          <w:sz w:val="24"/>
          <w:szCs w:val="24"/>
        </w:rPr>
        <w:t>to provide</w:t>
      </w:r>
      <w:r>
        <w:rPr>
          <w:rFonts w:ascii="Arial Narrow" w:hAnsi="Arial Narrow"/>
          <w:sz w:val="24"/>
          <w:szCs w:val="24"/>
        </w:rPr>
        <w:t xml:space="preserve"> an outstanding education for over two hundred amazing pupils. Unfortunately, m</w:t>
      </w:r>
      <w:r w:rsidR="00024834">
        <w:rPr>
          <w:rFonts w:ascii="Arial Narrow" w:hAnsi="Arial Narrow"/>
          <w:sz w:val="24"/>
          <w:szCs w:val="24"/>
        </w:rPr>
        <w:t>any of our</w:t>
      </w:r>
      <w:r>
        <w:rPr>
          <w:rFonts w:ascii="Arial Narrow" w:hAnsi="Arial Narrow"/>
          <w:sz w:val="24"/>
          <w:szCs w:val="24"/>
        </w:rPr>
        <w:t xml:space="preserve"> </w:t>
      </w:r>
      <w:r w:rsidR="00024834">
        <w:rPr>
          <w:rFonts w:ascii="Arial Narrow" w:hAnsi="Arial Narrow"/>
          <w:sz w:val="24"/>
          <w:szCs w:val="24"/>
        </w:rPr>
        <w:t xml:space="preserve">children </w:t>
      </w:r>
      <w:r>
        <w:rPr>
          <w:rFonts w:ascii="Arial Narrow" w:hAnsi="Arial Narrow"/>
          <w:sz w:val="24"/>
          <w:szCs w:val="24"/>
        </w:rPr>
        <w:t xml:space="preserve">and </w:t>
      </w:r>
      <w:r w:rsidR="00327451">
        <w:rPr>
          <w:rFonts w:ascii="Arial Narrow" w:hAnsi="Arial Narrow"/>
          <w:sz w:val="24"/>
          <w:szCs w:val="24"/>
        </w:rPr>
        <w:t>families</w:t>
      </w:r>
      <w:r>
        <w:rPr>
          <w:rFonts w:ascii="Arial Narrow" w:hAnsi="Arial Narrow"/>
          <w:sz w:val="24"/>
          <w:szCs w:val="24"/>
        </w:rPr>
        <w:t xml:space="preserve"> live in poverty and</w:t>
      </w:r>
      <w:r w:rsidR="0010127C">
        <w:rPr>
          <w:rFonts w:ascii="Arial Narrow" w:hAnsi="Arial Narrow"/>
          <w:sz w:val="24"/>
          <w:szCs w:val="24"/>
        </w:rPr>
        <w:t xml:space="preserve"> </w:t>
      </w:r>
      <w:r>
        <w:rPr>
          <w:rFonts w:ascii="Arial Narrow" w:hAnsi="Arial Narrow"/>
          <w:sz w:val="24"/>
          <w:szCs w:val="24"/>
        </w:rPr>
        <w:t>we</w:t>
      </w:r>
      <w:r w:rsidR="00024834">
        <w:rPr>
          <w:rFonts w:ascii="Arial Narrow" w:hAnsi="Arial Narrow"/>
          <w:sz w:val="24"/>
          <w:szCs w:val="24"/>
        </w:rPr>
        <w:t xml:space="preserve"> witness</w:t>
      </w:r>
      <w:r>
        <w:rPr>
          <w:rFonts w:ascii="Arial Narrow" w:hAnsi="Arial Narrow"/>
          <w:sz w:val="24"/>
          <w:szCs w:val="24"/>
        </w:rPr>
        <w:t xml:space="preserve"> the effects </w:t>
      </w:r>
      <w:r w:rsidR="00024834">
        <w:rPr>
          <w:rFonts w:ascii="Arial Narrow" w:hAnsi="Arial Narrow"/>
          <w:sz w:val="24"/>
          <w:szCs w:val="24"/>
        </w:rPr>
        <w:t xml:space="preserve">of this </w:t>
      </w:r>
      <w:r>
        <w:rPr>
          <w:rFonts w:ascii="Arial Narrow" w:hAnsi="Arial Narrow"/>
          <w:sz w:val="24"/>
          <w:szCs w:val="24"/>
        </w:rPr>
        <w:t xml:space="preserve">on our pupils’ education. </w:t>
      </w:r>
      <w:r w:rsidR="00024834">
        <w:rPr>
          <w:rFonts w:ascii="Arial Narrow" w:hAnsi="Arial Narrow"/>
          <w:sz w:val="24"/>
          <w:szCs w:val="24"/>
        </w:rPr>
        <w:t>W</w:t>
      </w:r>
      <w:r w:rsidR="00327451">
        <w:rPr>
          <w:rFonts w:ascii="Arial Narrow" w:hAnsi="Arial Narrow"/>
          <w:sz w:val="24"/>
          <w:szCs w:val="24"/>
        </w:rPr>
        <w:t xml:space="preserve">e see many children come to school hungry, having had no breakfast, which means they struggle to concentrate in lessons. </w:t>
      </w:r>
      <w:r w:rsidR="00AD7C05">
        <w:rPr>
          <w:rFonts w:ascii="Arial Narrow" w:hAnsi="Arial Narrow"/>
          <w:sz w:val="24"/>
          <w:szCs w:val="24"/>
        </w:rPr>
        <w:t xml:space="preserve">We serve over 100 bagels every morning </w:t>
      </w:r>
      <w:r w:rsidR="00F76C4B">
        <w:rPr>
          <w:rFonts w:ascii="Arial Narrow" w:hAnsi="Arial Narrow"/>
          <w:sz w:val="24"/>
          <w:szCs w:val="24"/>
        </w:rPr>
        <w:t xml:space="preserve">and it’s had a huge </w:t>
      </w:r>
      <w:r w:rsidR="00FA0FF3">
        <w:rPr>
          <w:rFonts w:ascii="Arial Narrow" w:hAnsi="Arial Narrow"/>
          <w:sz w:val="24"/>
          <w:szCs w:val="24"/>
        </w:rPr>
        <w:t xml:space="preserve">impact: </w:t>
      </w:r>
    </w:p>
    <w:p w:rsidR="00327451" w:rsidRDefault="00FA0FF3" w:rsidP="00986A21">
      <w:pPr>
        <w:jc w:val="both"/>
        <w:rPr>
          <w:rFonts w:ascii="Arial Narrow" w:hAnsi="Arial Narrow"/>
          <w:sz w:val="24"/>
          <w:szCs w:val="24"/>
        </w:rPr>
      </w:pPr>
      <w:r>
        <w:rPr>
          <w:rFonts w:ascii="Arial Narrow" w:hAnsi="Arial Narrow"/>
          <w:noProof/>
          <w:sz w:val="24"/>
          <w:szCs w:val="24"/>
          <w:lang w:val="en-GB" w:eastAsia="en-GB"/>
        </w:rPr>
        <mc:AlternateContent>
          <mc:Choice Requires="wps">
            <w:drawing>
              <wp:anchor distT="0" distB="0" distL="114300" distR="114300" simplePos="0" relativeHeight="251661312" behindDoc="0" locked="0" layoutInCell="1" allowOverlap="1" wp14:anchorId="11701594" wp14:editId="13F891C1">
                <wp:simplePos x="0" y="0"/>
                <wp:positionH relativeFrom="column">
                  <wp:posOffset>3397885</wp:posOffset>
                </wp:positionH>
                <wp:positionV relativeFrom="paragraph">
                  <wp:posOffset>4445</wp:posOffset>
                </wp:positionV>
                <wp:extent cx="3299460" cy="905510"/>
                <wp:effectExtent l="0" t="0" r="15240" b="27940"/>
                <wp:wrapNone/>
                <wp:docPr id="3" name="Rectangle 3"/>
                <wp:cNvGraphicFramePr/>
                <a:graphic xmlns:a="http://schemas.openxmlformats.org/drawingml/2006/main">
                  <a:graphicData uri="http://schemas.microsoft.com/office/word/2010/wordprocessingShape">
                    <wps:wsp>
                      <wps:cNvSpPr/>
                      <wps:spPr>
                        <a:xfrm>
                          <a:off x="0" y="0"/>
                          <a:ext cx="3299460" cy="905510"/>
                        </a:xfrm>
                        <a:prstGeom prst="rect">
                          <a:avLst/>
                        </a:prstGeom>
                        <a:solidFill>
                          <a:srgbClr val="C00000"/>
                        </a:solidFill>
                        <a:ln w="25400" cap="flat" cmpd="sng" algn="ctr">
                          <a:solidFill>
                            <a:srgbClr val="4F81BD">
                              <a:shade val="50000"/>
                            </a:srgbClr>
                          </a:solidFill>
                          <a:prstDash val="solid"/>
                        </a:ln>
                        <a:effectLst/>
                      </wps:spPr>
                      <wps:txbx>
                        <w:txbxContent>
                          <w:p w:rsidR="0010127C" w:rsidRPr="0010127C" w:rsidRDefault="0010127C" w:rsidP="0010127C">
                            <w:pPr>
                              <w:jc w:val="center"/>
                              <w:rPr>
                                <w:rFonts w:ascii="Arial Narrow" w:hAnsi="Arial Narrow"/>
                                <w:sz w:val="24"/>
                                <w:szCs w:val="24"/>
                                <w:lang w:val="en-GB"/>
                              </w:rPr>
                            </w:pPr>
                            <w:r w:rsidRPr="0010127C">
                              <w:rPr>
                                <w:rFonts w:ascii="Arial Narrow" w:hAnsi="Arial Narrow"/>
                                <w:sz w:val="24"/>
                                <w:szCs w:val="24"/>
                                <w:lang w:val="en-GB"/>
                              </w:rPr>
                              <w:t>Feedback from parents and carers has been amazing. Parents and carers tell us that</w:t>
                            </w:r>
                            <w:r>
                              <w:rPr>
                                <w:rFonts w:ascii="Arial Narrow" w:hAnsi="Arial Narrow"/>
                                <w:sz w:val="24"/>
                                <w:szCs w:val="24"/>
                                <w:lang w:val="en-GB"/>
                              </w:rPr>
                              <w:t xml:space="preserve"> their children ‘C</w:t>
                            </w:r>
                            <w:r w:rsidRPr="0010127C">
                              <w:rPr>
                                <w:rFonts w:ascii="Arial Narrow" w:hAnsi="Arial Narrow"/>
                                <w:sz w:val="24"/>
                                <w:szCs w:val="24"/>
                                <w:lang w:val="en-GB"/>
                              </w:rPr>
                              <w:t xml:space="preserve">an’t wait to get to school to have a bagel’ &amp; </w:t>
                            </w:r>
                            <w:r>
                              <w:rPr>
                                <w:rFonts w:ascii="Arial Narrow" w:hAnsi="Arial Narrow"/>
                                <w:sz w:val="24"/>
                                <w:szCs w:val="24"/>
                                <w:lang w:val="en-GB"/>
                              </w:rPr>
                              <w:t>‘T</w:t>
                            </w:r>
                            <w:r w:rsidRPr="0010127C">
                              <w:rPr>
                                <w:rFonts w:ascii="Arial Narrow" w:hAnsi="Arial Narrow"/>
                                <w:sz w:val="24"/>
                                <w:szCs w:val="24"/>
                                <w:lang w:val="en-GB"/>
                              </w:rPr>
                              <w:t>hey give them a healthy start to the day</w:t>
                            </w:r>
                            <w:r>
                              <w:rPr>
                                <w:rFonts w:ascii="Arial Narrow" w:hAnsi="Arial Narrow"/>
                                <w:sz w:val="24"/>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01594" id="Rectangle 3" o:spid="_x0000_s1026" style="position:absolute;left:0;text-align:left;margin-left:267.55pt;margin-top:.35pt;width:259.8pt;height:7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" fillcolor="#c00000" strokecolor="#385d8a" strokeweight="2pt">
                <v:textbox>
                  <w:txbxContent>
                    <w:p w:rsidR="0010127C" w:rsidRPr="0010127C" w:rsidRDefault="0010127C" w:rsidP="0010127C">
                      <w:pPr>
                        <w:jc w:val="center"/>
                        <w:rPr>
                          <w:rFonts w:ascii="Arial Narrow" w:hAnsi="Arial Narrow"/>
                          <w:sz w:val="24"/>
                          <w:szCs w:val="24"/>
                          <w:lang w:val="en-GB"/>
                        </w:rPr>
                      </w:pPr>
                      <w:r w:rsidRPr="0010127C">
                        <w:rPr>
                          <w:rFonts w:ascii="Arial Narrow" w:hAnsi="Arial Narrow"/>
                          <w:sz w:val="24"/>
                          <w:szCs w:val="24"/>
                          <w:lang w:val="en-GB"/>
                        </w:rPr>
                        <w:t>Feedback from parents and carers has been amazing. Parents and carers tell us that</w:t>
                      </w:r>
                      <w:r>
                        <w:rPr>
                          <w:rFonts w:ascii="Arial Narrow" w:hAnsi="Arial Narrow"/>
                          <w:sz w:val="24"/>
                          <w:szCs w:val="24"/>
                          <w:lang w:val="en-GB"/>
                        </w:rPr>
                        <w:t xml:space="preserve"> their children ‘C</w:t>
                      </w:r>
                      <w:r w:rsidRPr="0010127C">
                        <w:rPr>
                          <w:rFonts w:ascii="Arial Narrow" w:hAnsi="Arial Narrow"/>
                          <w:sz w:val="24"/>
                          <w:szCs w:val="24"/>
                          <w:lang w:val="en-GB"/>
                        </w:rPr>
                        <w:t xml:space="preserve">an’t wait to get to school to have a bagel’ &amp; </w:t>
                      </w:r>
                      <w:r>
                        <w:rPr>
                          <w:rFonts w:ascii="Arial Narrow" w:hAnsi="Arial Narrow"/>
                          <w:sz w:val="24"/>
                          <w:szCs w:val="24"/>
                          <w:lang w:val="en-GB"/>
                        </w:rPr>
                        <w:t>‘T</w:t>
                      </w:r>
                      <w:r w:rsidRPr="0010127C">
                        <w:rPr>
                          <w:rFonts w:ascii="Arial Narrow" w:hAnsi="Arial Narrow"/>
                          <w:sz w:val="24"/>
                          <w:szCs w:val="24"/>
                          <w:lang w:val="en-GB"/>
                        </w:rPr>
                        <w:t>hey give them a healthy start to the day</w:t>
                      </w:r>
                      <w:r>
                        <w:rPr>
                          <w:rFonts w:ascii="Arial Narrow" w:hAnsi="Arial Narrow"/>
                          <w:sz w:val="24"/>
                          <w:szCs w:val="24"/>
                          <w:lang w:val="en-GB"/>
                        </w:rPr>
                        <w:t>’.</w:t>
                      </w:r>
                    </w:p>
                  </w:txbxContent>
                </v:textbox>
              </v:rect>
            </w:pict>
          </mc:Fallback>
        </mc:AlternateContent>
      </w:r>
      <w:r>
        <w:rPr>
          <w:rFonts w:ascii="Arial Narrow" w:hAnsi="Arial Narrow"/>
          <w:noProof/>
          <w:sz w:val="24"/>
          <w:szCs w:val="24"/>
          <w:lang w:val="en-GB" w:eastAsia="en-GB"/>
        </w:rPr>
        <mc:AlternateContent>
          <mc:Choice Requires="wps">
            <w:drawing>
              <wp:anchor distT="0" distB="0" distL="114300" distR="114300" simplePos="0" relativeHeight="251663360" behindDoc="0" locked="0" layoutInCell="1" allowOverlap="1" wp14:anchorId="4589AFB4" wp14:editId="4E2674C4">
                <wp:simplePos x="0" y="0"/>
                <wp:positionH relativeFrom="column">
                  <wp:posOffset>17697</wp:posOffset>
                </wp:positionH>
                <wp:positionV relativeFrom="paragraph">
                  <wp:posOffset>3810</wp:posOffset>
                </wp:positionV>
                <wp:extent cx="3260035" cy="906448"/>
                <wp:effectExtent l="0" t="0" r="17145" b="27305"/>
                <wp:wrapNone/>
                <wp:docPr id="5" name="Rectangle 5"/>
                <wp:cNvGraphicFramePr/>
                <a:graphic xmlns:a="http://schemas.openxmlformats.org/drawingml/2006/main">
                  <a:graphicData uri="http://schemas.microsoft.com/office/word/2010/wordprocessingShape">
                    <wps:wsp>
                      <wps:cNvSpPr/>
                      <wps:spPr>
                        <a:xfrm>
                          <a:off x="0" y="0"/>
                          <a:ext cx="3260035" cy="906448"/>
                        </a:xfrm>
                        <a:prstGeom prst="rect">
                          <a:avLst/>
                        </a:prstGeom>
                        <a:solidFill>
                          <a:srgbClr val="C00000"/>
                        </a:solidFill>
                        <a:ln w="25400" cap="flat" cmpd="sng" algn="ctr">
                          <a:solidFill>
                            <a:srgbClr val="4F81BD">
                              <a:shade val="50000"/>
                            </a:srgbClr>
                          </a:solidFill>
                          <a:prstDash val="solid"/>
                        </a:ln>
                        <a:effectLst/>
                      </wps:spPr>
                      <wps:txbx>
                        <w:txbxContent>
                          <w:p w:rsidR="0010127C" w:rsidRPr="0010127C" w:rsidRDefault="0010127C" w:rsidP="0010127C">
                            <w:pPr>
                              <w:jc w:val="center"/>
                              <w:rPr>
                                <w:rFonts w:ascii="Arial Narrow" w:hAnsi="Arial Narrow"/>
                                <w:sz w:val="24"/>
                                <w:szCs w:val="24"/>
                                <w:lang w:val="en-GB"/>
                              </w:rPr>
                            </w:pPr>
                            <w:r>
                              <w:rPr>
                                <w:rFonts w:ascii="Arial Narrow" w:hAnsi="Arial Narrow"/>
                                <w:sz w:val="24"/>
                                <w:szCs w:val="24"/>
                              </w:rPr>
                              <w:t>100% of our teachers have noticed pupils ‘have more energy’ and are ‘less distracted’ since our bagels began</w:t>
                            </w:r>
                            <w:r>
                              <w:rPr>
                                <w:rFonts w:ascii="Arial Narrow" w:hAnsi="Arial Narrow"/>
                                <w:sz w:val="24"/>
                                <w:szCs w:val="24"/>
                              </w:rPr>
                              <w:t xml:space="preserve">. We’ve also seen pupils’ attendance and punctuality improve hugely.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9AFB4" id="Rectangle 5" o:spid="_x0000_s1027" style="position:absolute;left:0;text-align:left;margin-left:1.4pt;margin-top:.3pt;width:256.7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" fillcolor="#c00000" strokecolor="#385d8a" strokeweight="2pt">
                <v:textbox>
                  <w:txbxContent>
                    <w:p w:rsidR="0010127C" w:rsidRPr="0010127C" w:rsidRDefault="0010127C" w:rsidP="0010127C">
                      <w:pPr>
                        <w:jc w:val="center"/>
                        <w:rPr>
                          <w:rFonts w:ascii="Arial Narrow" w:hAnsi="Arial Narrow"/>
                          <w:sz w:val="24"/>
                          <w:szCs w:val="24"/>
                          <w:lang w:val="en-GB"/>
                        </w:rPr>
                      </w:pPr>
                      <w:r>
                        <w:rPr>
                          <w:rFonts w:ascii="Arial Narrow" w:hAnsi="Arial Narrow"/>
                          <w:sz w:val="24"/>
                          <w:szCs w:val="24"/>
                        </w:rPr>
                        <w:t>100% of our teachers have noticed pupils ‘have more energy’ and are ‘less distracted’ since our bagels began</w:t>
                      </w:r>
                      <w:r>
                        <w:rPr>
                          <w:rFonts w:ascii="Arial Narrow" w:hAnsi="Arial Narrow"/>
                          <w:sz w:val="24"/>
                          <w:szCs w:val="24"/>
                        </w:rPr>
                        <w:t xml:space="preserve">. We’ve also seen pupils’ attendance and punctuality improve hugely. </w:t>
                      </w:r>
                    </w:p>
                  </w:txbxContent>
                </v:textbox>
              </v:rect>
            </w:pict>
          </mc:Fallback>
        </mc:AlternateContent>
      </w:r>
    </w:p>
    <w:p w:rsidR="00327451" w:rsidRDefault="00327451" w:rsidP="00986A21">
      <w:pPr>
        <w:jc w:val="both"/>
        <w:rPr>
          <w:rFonts w:ascii="Arial Narrow" w:hAnsi="Arial Narrow"/>
          <w:sz w:val="24"/>
          <w:szCs w:val="24"/>
        </w:rPr>
      </w:pPr>
    </w:p>
    <w:p w:rsidR="00327451" w:rsidRDefault="00327451" w:rsidP="00986A21">
      <w:pPr>
        <w:jc w:val="both"/>
        <w:rPr>
          <w:rFonts w:ascii="Arial Narrow" w:hAnsi="Arial Narrow"/>
          <w:sz w:val="24"/>
          <w:szCs w:val="24"/>
        </w:rPr>
      </w:pPr>
    </w:p>
    <w:p w:rsidR="00327451" w:rsidRDefault="00F76C4B" w:rsidP="00986A21">
      <w:pPr>
        <w:jc w:val="both"/>
        <w:rPr>
          <w:rFonts w:ascii="Arial Narrow" w:hAnsi="Arial Narrow"/>
          <w:sz w:val="24"/>
          <w:szCs w:val="24"/>
        </w:rPr>
      </w:pPr>
      <w:r>
        <w:rPr>
          <w:rFonts w:eastAsia="Times New Roman"/>
          <w:noProof/>
          <w:lang w:val="en-GB" w:eastAsia="en-GB"/>
        </w:rPr>
        <w:drawing>
          <wp:anchor distT="0" distB="0" distL="114300" distR="114300" simplePos="0" relativeHeight="251664384" behindDoc="1" locked="0" layoutInCell="1" allowOverlap="1">
            <wp:simplePos x="0" y="0"/>
            <wp:positionH relativeFrom="column">
              <wp:posOffset>471832</wp:posOffset>
            </wp:positionH>
            <wp:positionV relativeFrom="paragraph">
              <wp:posOffset>1933</wp:posOffset>
            </wp:positionV>
            <wp:extent cx="2352040" cy="1597025"/>
            <wp:effectExtent l="0" t="0" r="0" b="3175"/>
            <wp:wrapTight wrapText="bothSides">
              <wp:wrapPolygon edited="0">
                <wp:start x="175" y="0"/>
                <wp:lineTo x="0" y="258"/>
                <wp:lineTo x="0" y="21128"/>
                <wp:lineTo x="175" y="21385"/>
                <wp:lineTo x="21168" y="21385"/>
                <wp:lineTo x="21343" y="21128"/>
                <wp:lineTo x="21343" y="258"/>
                <wp:lineTo x="21168" y="0"/>
                <wp:lineTo x="175" y="0"/>
              </wp:wrapPolygon>
            </wp:wrapTight>
            <wp:docPr id="6" name="Picture 6" descr="cid:32307516229567077833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23075162295670778335875"/>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52040" cy="1597025"/>
                    </a:xfrm>
                    <a:prstGeom prst="rect">
                      <a:avLst/>
                    </a:prstGeom>
                    <a:noFill/>
                    <a:ln>
                      <a:noFill/>
                    </a:ln>
                    <a:effectLst>
                      <a:softEdge rad="38100"/>
                    </a:effectLst>
                  </pic:spPr>
                </pic:pic>
              </a:graphicData>
            </a:graphic>
          </wp:anchor>
        </w:drawing>
      </w:r>
      <w:r>
        <w:rPr>
          <w:rFonts w:ascii="Arial Narrow" w:hAnsi="Arial Narrow"/>
          <w:noProof/>
          <w:sz w:val="24"/>
          <w:szCs w:val="24"/>
          <w:lang w:val="en-GB" w:eastAsia="en-GB"/>
        </w:rPr>
        <mc:AlternateContent>
          <mc:Choice Requires="wps">
            <w:drawing>
              <wp:anchor distT="0" distB="0" distL="114300" distR="114300" simplePos="0" relativeHeight="251666432" behindDoc="0" locked="0" layoutInCell="1" allowOverlap="1" wp14:anchorId="1375C051" wp14:editId="275F9195">
                <wp:simplePos x="0" y="0"/>
                <wp:positionH relativeFrom="column">
                  <wp:posOffset>3390873</wp:posOffset>
                </wp:positionH>
                <wp:positionV relativeFrom="paragraph">
                  <wp:posOffset>237325</wp:posOffset>
                </wp:positionV>
                <wp:extent cx="3331099" cy="1367624"/>
                <wp:effectExtent l="0" t="0" r="22225" b="23495"/>
                <wp:wrapNone/>
                <wp:docPr id="7" name="Rectangle 7"/>
                <wp:cNvGraphicFramePr/>
                <a:graphic xmlns:a="http://schemas.openxmlformats.org/drawingml/2006/main">
                  <a:graphicData uri="http://schemas.microsoft.com/office/word/2010/wordprocessingShape">
                    <wps:wsp>
                      <wps:cNvSpPr/>
                      <wps:spPr>
                        <a:xfrm>
                          <a:off x="0" y="0"/>
                          <a:ext cx="3331099" cy="1367624"/>
                        </a:xfrm>
                        <a:prstGeom prst="rect">
                          <a:avLst/>
                        </a:prstGeom>
                        <a:solidFill>
                          <a:srgbClr val="C00000"/>
                        </a:solidFill>
                        <a:ln w="25400" cap="flat" cmpd="sng" algn="ctr">
                          <a:solidFill>
                            <a:srgbClr val="4F81BD">
                              <a:shade val="50000"/>
                            </a:srgbClr>
                          </a:solidFill>
                          <a:prstDash val="solid"/>
                        </a:ln>
                        <a:effectLst/>
                      </wps:spPr>
                      <wps:txbx>
                        <w:txbxContent>
                          <w:p w:rsidR="0010127C" w:rsidRPr="00FA0FF3" w:rsidRDefault="0010127C" w:rsidP="00FA0FF3">
                            <w:pPr>
                              <w:jc w:val="center"/>
                              <w:rPr>
                                <w:rFonts w:ascii="Arial Narrow" w:hAnsi="Arial Narrow"/>
                                <w:sz w:val="24"/>
                                <w:szCs w:val="24"/>
                              </w:rPr>
                            </w:pPr>
                            <w:r w:rsidRPr="00FA0FF3">
                              <w:rPr>
                                <w:rFonts w:ascii="Arial Narrow" w:hAnsi="Arial Narrow"/>
                                <w:sz w:val="24"/>
                                <w:szCs w:val="24"/>
                              </w:rPr>
                              <w:t>Children tell us…</w:t>
                            </w:r>
                          </w:p>
                          <w:p w:rsidR="0010127C" w:rsidRPr="00FA0FF3" w:rsidRDefault="0010127C" w:rsidP="00FA0FF3">
                            <w:pPr>
                              <w:jc w:val="center"/>
                              <w:rPr>
                                <w:rFonts w:ascii="Arial Narrow" w:hAnsi="Arial Narrow"/>
                                <w:sz w:val="24"/>
                                <w:szCs w:val="24"/>
                              </w:rPr>
                            </w:pPr>
                            <w:r w:rsidRPr="00FA0FF3">
                              <w:rPr>
                                <w:rFonts w:ascii="Arial Narrow" w:hAnsi="Arial Narrow"/>
                                <w:sz w:val="24"/>
                                <w:szCs w:val="24"/>
                              </w:rPr>
                              <w:t xml:space="preserve">‘Bagels make me happy…they’re my </w:t>
                            </w:r>
                            <w:proofErr w:type="spellStart"/>
                            <w:r w:rsidRPr="00FA0FF3">
                              <w:rPr>
                                <w:rFonts w:ascii="Arial Narrow" w:hAnsi="Arial Narrow"/>
                                <w:sz w:val="24"/>
                                <w:szCs w:val="24"/>
                              </w:rPr>
                              <w:t>favourite</w:t>
                            </w:r>
                            <w:proofErr w:type="spellEnd"/>
                            <w:r w:rsidRPr="00FA0FF3">
                              <w:rPr>
                                <w:rFonts w:ascii="Arial Narrow" w:hAnsi="Arial Narrow"/>
                                <w:sz w:val="24"/>
                                <w:szCs w:val="24"/>
                              </w:rPr>
                              <w:t>!’</w:t>
                            </w:r>
                          </w:p>
                          <w:p w:rsidR="0010127C" w:rsidRPr="00FA0FF3" w:rsidRDefault="0010127C" w:rsidP="00FA0FF3">
                            <w:pPr>
                              <w:jc w:val="center"/>
                              <w:rPr>
                                <w:rFonts w:ascii="Arial Narrow" w:hAnsi="Arial Narrow"/>
                                <w:sz w:val="24"/>
                                <w:szCs w:val="24"/>
                              </w:rPr>
                            </w:pPr>
                            <w:r w:rsidRPr="00FA0FF3">
                              <w:rPr>
                                <w:rFonts w:ascii="Arial Narrow" w:hAnsi="Arial Narrow"/>
                                <w:sz w:val="24"/>
                                <w:szCs w:val="24"/>
                              </w:rPr>
                              <w:t>‘I feel ready to learn.’</w:t>
                            </w:r>
                          </w:p>
                          <w:p w:rsidR="0010127C" w:rsidRPr="00FA0FF3" w:rsidRDefault="0010127C" w:rsidP="00FA0FF3">
                            <w:pPr>
                              <w:jc w:val="center"/>
                              <w:rPr>
                                <w:rFonts w:ascii="Arial Narrow" w:hAnsi="Arial Narrow"/>
                                <w:sz w:val="24"/>
                                <w:szCs w:val="24"/>
                              </w:rPr>
                            </w:pPr>
                            <w:r w:rsidRPr="00FA0FF3">
                              <w:rPr>
                                <w:rFonts w:ascii="Arial Narrow" w:hAnsi="Arial Narrow"/>
                                <w:sz w:val="24"/>
                                <w:szCs w:val="24"/>
                              </w:rPr>
                              <w:t>‘I feel energetic and focused.’</w:t>
                            </w:r>
                          </w:p>
                          <w:p w:rsidR="0010127C" w:rsidRPr="0010127C" w:rsidRDefault="0010127C" w:rsidP="00FA0FF3">
                            <w:pPr>
                              <w:rPr>
                                <w:rFonts w:ascii="Arial Narrow" w:hAnsi="Arial Narrow"/>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C051" id="Rectangle 7" o:spid="_x0000_s1028" style="position:absolute;left:0;text-align:left;margin-left:267pt;margin-top:18.7pt;width:262.3pt;height:10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" fillcolor="#c00000" strokecolor="#385d8a" strokeweight="2pt">
                <v:textbox>
                  <w:txbxContent>
                    <w:p w:rsidR="0010127C" w:rsidRPr="00FA0FF3" w:rsidRDefault="0010127C" w:rsidP="00FA0FF3">
                      <w:pPr>
                        <w:jc w:val="center"/>
                        <w:rPr>
                          <w:rFonts w:ascii="Arial Narrow" w:hAnsi="Arial Narrow"/>
                          <w:sz w:val="24"/>
                          <w:szCs w:val="24"/>
                        </w:rPr>
                      </w:pPr>
                      <w:r w:rsidRPr="00FA0FF3">
                        <w:rPr>
                          <w:rFonts w:ascii="Arial Narrow" w:hAnsi="Arial Narrow"/>
                          <w:sz w:val="24"/>
                          <w:szCs w:val="24"/>
                        </w:rPr>
                        <w:t>Children tell us…</w:t>
                      </w:r>
                    </w:p>
                    <w:p w:rsidR="0010127C" w:rsidRPr="00FA0FF3" w:rsidRDefault="0010127C" w:rsidP="00FA0FF3">
                      <w:pPr>
                        <w:jc w:val="center"/>
                        <w:rPr>
                          <w:rFonts w:ascii="Arial Narrow" w:hAnsi="Arial Narrow"/>
                          <w:sz w:val="24"/>
                          <w:szCs w:val="24"/>
                        </w:rPr>
                      </w:pPr>
                      <w:r w:rsidRPr="00FA0FF3">
                        <w:rPr>
                          <w:rFonts w:ascii="Arial Narrow" w:hAnsi="Arial Narrow"/>
                          <w:sz w:val="24"/>
                          <w:szCs w:val="24"/>
                        </w:rPr>
                        <w:t xml:space="preserve">‘Bagels make me happy…they’re my </w:t>
                      </w:r>
                      <w:proofErr w:type="spellStart"/>
                      <w:r w:rsidRPr="00FA0FF3">
                        <w:rPr>
                          <w:rFonts w:ascii="Arial Narrow" w:hAnsi="Arial Narrow"/>
                          <w:sz w:val="24"/>
                          <w:szCs w:val="24"/>
                        </w:rPr>
                        <w:t>favourite</w:t>
                      </w:r>
                      <w:proofErr w:type="spellEnd"/>
                      <w:r w:rsidRPr="00FA0FF3">
                        <w:rPr>
                          <w:rFonts w:ascii="Arial Narrow" w:hAnsi="Arial Narrow"/>
                          <w:sz w:val="24"/>
                          <w:szCs w:val="24"/>
                        </w:rPr>
                        <w:t>!’</w:t>
                      </w:r>
                    </w:p>
                    <w:p w:rsidR="0010127C" w:rsidRPr="00FA0FF3" w:rsidRDefault="0010127C" w:rsidP="00FA0FF3">
                      <w:pPr>
                        <w:jc w:val="center"/>
                        <w:rPr>
                          <w:rFonts w:ascii="Arial Narrow" w:hAnsi="Arial Narrow"/>
                          <w:sz w:val="24"/>
                          <w:szCs w:val="24"/>
                        </w:rPr>
                      </w:pPr>
                      <w:r w:rsidRPr="00FA0FF3">
                        <w:rPr>
                          <w:rFonts w:ascii="Arial Narrow" w:hAnsi="Arial Narrow"/>
                          <w:sz w:val="24"/>
                          <w:szCs w:val="24"/>
                        </w:rPr>
                        <w:t>‘I feel ready to learn.’</w:t>
                      </w:r>
                    </w:p>
                    <w:p w:rsidR="0010127C" w:rsidRPr="00FA0FF3" w:rsidRDefault="0010127C" w:rsidP="00FA0FF3">
                      <w:pPr>
                        <w:jc w:val="center"/>
                        <w:rPr>
                          <w:rFonts w:ascii="Arial Narrow" w:hAnsi="Arial Narrow"/>
                          <w:sz w:val="24"/>
                          <w:szCs w:val="24"/>
                        </w:rPr>
                      </w:pPr>
                      <w:r w:rsidRPr="00FA0FF3">
                        <w:rPr>
                          <w:rFonts w:ascii="Arial Narrow" w:hAnsi="Arial Narrow"/>
                          <w:sz w:val="24"/>
                          <w:szCs w:val="24"/>
                        </w:rPr>
                        <w:t>‘I feel energetic and focused.’</w:t>
                      </w:r>
                    </w:p>
                    <w:p w:rsidR="0010127C" w:rsidRPr="0010127C" w:rsidRDefault="0010127C" w:rsidP="00FA0FF3">
                      <w:pPr>
                        <w:rPr>
                          <w:rFonts w:ascii="Arial Narrow" w:hAnsi="Arial Narrow"/>
                          <w:sz w:val="24"/>
                          <w:szCs w:val="24"/>
                          <w:lang w:val="en-GB"/>
                        </w:rPr>
                      </w:pPr>
                    </w:p>
                  </w:txbxContent>
                </v:textbox>
              </v:rect>
            </w:pict>
          </mc:Fallback>
        </mc:AlternateContent>
      </w:r>
    </w:p>
    <w:p w:rsidR="004F4D21" w:rsidRDefault="004F4D21" w:rsidP="00986A21">
      <w:pPr>
        <w:jc w:val="both"/>
        <w:rPr>
          <w:rFonts w:ascii="Arial Narrow" w:hAnsi="Arial Narrow"/>
          <w:sz w:val="24"/>
          <w:szCs w:val="24"/>
        </w:rPr>
      </w:pPr>
    </w:p>
    <w:p w:rsidR="004F4D21" w:rsidRDefault="004F4D21" w:rsidP="00986A21">
      <w:pPr>
        <w:jc w:val="both"/>
        <w:rPr>
          <w:rFonts w:ascii="Arial Narrow" w:hAnsi="Arial Narrow"/>
          <w:sz w:val="24"/>
          <w:szCs w:val="24"/>
        </w:rPr>
      </w:pPr>
    </w:p>
    <w:p w:rsidR="004F4D21" w:rsidRDefault="004F4D21" w:rsidP="00986A21">
      <w:pPr>
        <w:jc w:val="both"/>
        <w:rPr>
          <w:rFonts w:ascii="Arial Narrow" w:hAnsi="Arial Narrow"/>
          <w:sz w:val="24"/>
          <w:szCs w:val="24"/>
        </w:rPr>
      </w:pPr>
    </w:p>
    <w:p w:rsidR="00F76C4B" w:rsidRDefault="00F76C4B" w:rsidP="00024834">
      <w:pPr>
        <w:jc w:val="both"/>
        <w:rPr>
          <w:rFonts w:ascii="Arial Narrow" w:hAnsi="Arial Narrow"/>
          <w:sz w:val="24"/>
          <w:szCs w:val="24"/>
        </w:rPr>
      </w:pPr>
      <w:r w:rsidRPr="00AD7C05">
        <w:rPr>
          <w:rFonts w:ascii="Arial Narrow" w:hAnsi="Arial Narrow" w:cs="Helvetica"/>
          <w:noProof/>
          <w:sz w:val="24"/>
          <w:szCs w:val="24"/>
          <w:lang w:val="en-GB" w:eastAsia="en-GB"/>
        </w:rPr>
        <mc:AlternateContent>
          <mc:Choice Requires="wps">
            <w:drawing>
              <wp:anchor distT="45720" distB="45720" distL="114300" distR="114300" simplePos="0" relativeHeight="251668480" behindDoc="0" locked="0" layoutInCell="1" allowOverlap="1">
                <wp:simplePos x="0" y="0"/>
                <wp:positionH relativeFrom="column">
                  <wp:posOffset>456565</wp:posOffset>
                </wp:positionH>
                <wp:positionV relativeFrom="paragraph">
                  <wp:posOffset>167198</wp:posOffset>
                </wp:positionV>
                <wp:extent cx="2313305" cy="325755"/>
                <wp:effectExtent l="0" t="0" r="107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325755"/>
                        </a:xfrm>
                        <a:prstGeom prst="rect">
                          <a:avLst/>
                        </a:prstGeom>
                        <a:solidFill>
                          <a:srgbClr val="C00000"/>
                        </a:solidFill>
                        <a:ln w="9525">
                          <a:solidFill>
                            <a:srgbClr val="000000"/>
                          </a:solidFill>
                          <a:miter lim="800000"/>
                          <a:headEnd/>
                          <a:tailEnd/>
                        </a:ln>
                      </wps:spPr>
                      <wps:txbx>
                        <w:txbxContent>
                          <w:p w:rsidR="00AD7C05" w:rsidRPr="00AD7C05" w:rsidRDefault="00024834" w:rsidP="00024834">
                            <w:pPr>
                              <w:jc w:val="center"/>
                              <w:rPr>
                                <w:rFonts w:ascii="Arial Narrow" w:hAnsi="Arial Narrow"/>
                                <w:sz w:val="24"/>
                                <w:szCs w:val="24"/>
                                <w:lang w:val="en-GB"/>
                              </w:rPr>
                            </w:pPr>
                            <w:r>
                              <w:rPr>
                                <w:rFonts w:ascii="Arial Narrow" w:hAnsi="Arial Narrow"/>
                                <w:sz w:val="24"/>
                                <w:szCs w:val="24"/>
                                <w:lang w:val="en-GB"/>
                              </w:rPr>
                              <w:t xml:space="preserve">One of our fantastic pupils, aged 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35.95pt;margin-top:13.15pt;width:182.15pt;height:25.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" fillcolor="#c00000">
                <v:textbox>
                  <w:txbxContent>
                    <w:p w:rsidR="00AD7C05" w:rsidRPr="00AD7C05" w:rsidRDefault="00024834" w:rsidP="00024834">
                      <w:pPr>
                        <w:jc w:val="center"/>
                        <w:rPr>
                          <w:rFonts w:ascii="Arial Narrow" w:hAnsi="Arial Narrow"/>
                          <w:sz w:val="24"/>
                          <w:szCs w:val="24"/>
                          <w:lang w:val="en-GB"/>
                        </w:rPr>
                      </w:pPr>
                      <w:r>
                        <w:rPr>
                          <w:rFonts w:ascii="Arial Narrow" w:hAnsi="Arial Narrow"/>
                          <w:sz w:val="24"/>
                          <w:szCs w:val="24"/>
                          <w:lang w:val="en-GB"/>
                        </w:rPr>
                        <w:t xml:space="preserve">One of our fantastic pupils, aged 8.  </w:t>
                      </w:r>
                    </w:p>
                  </w:txbxContent>
                </v:textbox>
                <w10:wrap type="square"/>
              </v:shape>
            </w:pict>
          </mc:Fallback>
        </mc:AlternateContent>
      </w:r>
    </w:p>
    <w:p w:rsidR="00F76C4B" w:rsidRDefault="00F76C4B" w:rsidP="00024834">
      <w:pPr>
        <w:jc w:val="both"/>
        <w:rPr>
          <w:rFonts w:ascii="Arial Narrow" w:hAnsi="Arial Narrow"/>
          <w:sz w:val="24"/>
          <w:szCs w:val="24"/>
        </w:rPr>
      </w:pPr>
    </w:p>
    <w:p w:rsidR="00BF7ED2" w:rsidRPr="00F76C4B" w:rsidRDefault="00BF7ED2" w:rsidP="00024834">
      <w:pPr>
        <w:jc w:val="both"/>
        <w:rPr>
          <w:rStyle w:val="Emphasis"/>
          <w:rFonts w:ascii="Arial Narrow" w:hAnsi="Arial Narrow"/>
          <w:i w:val="0"/>
          <w:iCs w:val="0"/>
          <w:sz w:val="24"/>
          <w:szCs w:val="24"/>
        </w:rPr>
      </w:pPr>
      <w:r>
        <w:rPr>
          <w:rStyle w:val="Emphasis"/>
          <w:rFonts w:ascii="Arial Narrow" w:hAnsi="Arial Narrow"/>
          <w:i w:val="0"/>
          <w:sz w:val="24"/>
          <w:szCs w:val="24"/>
        </w:rPr>
        <w:t>Money raised through our Just Giving page will go directly to paying for the weekly delivery of bagels for our pupils and their preparation. To run the scheme, we must raise</w:t>
      </w:r>
      <w:r w:rsidR="00F76C4B">
        <w:rPr>
          <w:rStyle w:val="Emphasis"/>
          <w:rFonts w:ascii="Arial Narrow" w:hAnsi="Arial Narrow"/>
          <w:i w:val="0"/>
          <w:sz w:val="24"/>
          <w:szCs w:val="24"/>
        </w:rPr>
        <w:t xml:space="preserve"> our target of £3,000 before July 2020. </w:t>
      </w:r>
      <w:bookmarkStart w:id="0" w:name="_GoBack"/>
      <w:bookmarkEnd w:id="0"/>
    </w:p>
    <w:p w:rsidR="00F76C4B" w:rsidRPr="00F76C4B" w:rsidRDefault="00BF7ED2" w:rsidP="00F76C4B">
      <w:pPr>
        <w:jc w:val="both"/>
        <w:rPr>
          <w:rStyle w:val="Emphasis"/>
          <w:rFonts w:ascii="Arial Narrow" w:hAnsi="Arial Narrow"/>
          <w:i w:val="0"/>
          <w:sz w:val="24"/>
          <w:szCs w:val="24"/>
        </w:rPr>
      </w:pPr>
      <w:r>
        <w:rPr>
          <w:rStyle w:val="Emphasis"/>
          <w:rFonts w:ascii="Arial Narrow" w:hAnsi="Arial Narrow"/>
          <w:i w:val="0"/>
          <w:sz w:val="24"/>
          <w:szCs w:val="24"/>
        </w:rPr>
        <w:t xml:space="preserve">Thank you for taking the time to read this letter. Any donations can be made through </w:t>
      </w:r>
      <w:hyperlink r:id="rId9" w:history="1">
        <w:r w:rsidRPr="00602513">
          <w:rPr>
            <w:rStyle w:val="Hyperlink"/>
            <w:rFonts w:ascii="Arial Narrow" w:hAnsi="Arial Narrow"/>
            <w:sz w:val="24"/>
            <w:szCs w:val="24"/>
          </w:rPr>
          <w:t>https://www.justgiving.com/crowdfunding/arnbrookprimary</w:t>
        </w:r>
      </w:hyperlink>
      <w:r>
        <w:rPr>
          <w:rStyle w:val="Emphasis"/>
          <w:rFonts w:ascii="Arial Narrow" w:hAnsi="Arial Narrow"/>
          <w:i w:val="0"/>
          <w:sz w:val="24"/>
          <w:szCs w:val="24"/>
        </w:rPr>
        <w:t xml:space="preserve"> and will be gratefully received. We are happy to feature information about any donors on our website, letters and social media.  </w:t>
      </w:r>
      <w:r w:rsidR="00F76C4B" w:rsidRPr="00F76C4B">
        <w:rPr>
          <w:rStyle w:val="Emphasis"/>
          <w:rFonts w:ascii="Arial Narrow" w:hAnsi="Arial Narrow"/>
          <w:i w:val="0"/>
          <w:sz w:val="24"/>
          <w:szCs w:val="24"/>
        </w:rPr>
        <w:t xml:space="preserve">If you have any questions, please don’t hesitate to get in touch, </w:t>
      </w:r>
    </w:p>
    <w:p w:rsidR="00F76C4B" w:rsidRPr="00F76C4B" w:rsidRDefault="00F76C4B" w:rsidP="00024834">
      <w:pPr>
        <w:jc w:val="both"/>
        <w:rPr>
          <w:rStyle w:val="Emphasis"/>
          <w:rFonts w:ascii="Arial Narrow" w:hAnsi="Arial Narrow"/>
          <w:i w:val="0"/>
          <w:sz w:val="24"/>
          <w:szCs w:val="24"/>
        </w:rPr>
      </w:pPr>
      <w:r w:rsidRPr="00F76C4B">
        <w:rPr>
          <w:rStyle w:val="Emphasis"/>
          <w:rFonts w:ascii="Arial Narrow" w:hAnsi="Arial Narrow"/>
          <w:i w:val="0"/>
          <w:sz w:val="24"/>
          <w:szCs w:val="24"/>
        </w:rPr>
        <w:t xml:space="preserve">Yours sincerely, </w:t>
      </w:r>
    </w:p>
    <w:p w:rsidR="00F76C4B" w:rsidRDefault="00F76C4B" w:rsidP="00F76C4B">
      <w:pPr>
        <w:spacing w:after="0" w:line="240" w:lineRule="auto"/>
        <w:jc w:val="both"/>
        <w:rPr>
          <w:rStyle w:val="Emphasis"/>
          <w:rFonts w:ascii="Arial Narrow" w:hAnsi="Arial Narrow"/>
          <w:i w:val="0"/>
          <w:sz w:val="24"/>
          <w:szCs w:val="24"/>
        </w:rPr>
      </w:pPr>
      <w:r>
        <w:rPr>
          <w:rFonts w:ascii="Arial Narrow" w:hAnsi="Arial Narrow"/>
          <w:noProof/>
          <w:sz w:val="24"/>
          <w:lang w:val="en-GB" w:eastAsia="en-GB"/>
        </w:rPr>
        <w:drawing>
          <wp:inline distT="0" distB="0" distL="0" distR="0" wp14:anchorId="41D365B0" wp14:editId="65F0DF9C">
            <wp:extent cx="14097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409700" cy="276225"/>
                    </a:xfrm>
                    <a:prstGeom prst="rect">
                      <a:avLst/>
                    </a:prstGeom>
                  </pic:spPr>
                </pic:pic>
              </a:graphicData>
            </a:graphic>
          </wp:inline>
        </w:drawing>
      </w:r>
    </w:p>
    <w:p w:rsidR="00F76C4B" w:rsidRDefault="00F76C4B" w:rsidP="00F76C4B">
      <w:pPr>
        <w:spacing w:after="0" w:line="240" w:lineRule="auto"/>
        <w:jc w:val="both"/>
        <w:rPr>
          <w:rStyle w:val="Emphasis"/>
          <w:rFonts w:ascii="Arial Narrow" w:hAnsi="Arial Narrow"/>
          <w:i w:val="0"/>
          <w:sz w:val="24"/>
          <w:szCs w:val="24"/>
        </w:rPr>
      </w:pPr>
      <w:r w:rsidRPr="00F76C4B">
        <w:rPr>
          <w:rStyle w:val="Emphasis"/>
          <w:rFonts w:ascii="Arial Narrow" w:hAnsi="Arial Narrow"/>
          <w:i w:val="0"/>
          <w:sz w:val="24"/>
          <w:szCs w:val="24"/>
        </w:rPr>
        <w:t>Mr.</w:t>
      </w:r>
      <w:r w:rsidRPr="00F76C4B">
        <w:rPr>
          <w:rFonts w:ascii="Arial Narrow" w:hAnsi="Arial Narrow"/>
          <w:noProof/>
          <w:sz w:val="24"/>
          <w:lang w:val="en-GB" w:eastAsia="en-GB"/>
        </w:rPr>
        <w:t xml:space="preserve"> </w:t>
      </w:r>
      <w:r w:rsidRPr="00F76C4B">
        <w:rPr>
          <w:rStyle w:val="Emphasis"/>
          <w:rFonts w:ascii="Arial Narrow" w:hAnsi="Arial Narrow"/>
          <w:i w:val="0"/>
          <w:sz w:val="24"/>
          <w:szCs w:val="24"/>
        </w:rPr>
        <w:t>Peter Fowlie</w:t>
      </w:r>
    </w:p>
    <w:p w:rsidR="000E14BB" w:rsidRPr="00F76C4B" w:rsidRDefault="00F76C4B" w:rsidP="00F76C4B">
      <w:pPr>
        <w:spacing w:after="0" w:line="240" w:lineRule="auto"/>
        <w:jc w:val="both"/>
        <w:rPr>
          <w:rFonts w:ascii="Arial Narrow" w:hAnsi="Arial Narrow" w:cs="Helvetica"/>
          <w:sz w:val="24"/>
          <w:szCs w:val="24"/>
        </w:rPr>
      </w:pPr>
      <w:r>
        <w:rPr>
          <w:rStyle w:val="Emphasis"/>
          <w:rFonts w:ascii="Arial Narrow" w:hAnsi="Arial Narrow"/>
          <w:i w:val="0"/>
          <w:sz w:val="24"/>
          <w:szCs w:val="24"/>
        </w:rPr>
        <w:t>Headteacher</w:t>
      </w:r>
    </w:p>
    <w:p w:rsidR="000F4CCF" w:rsidRPr="001B401F" w:rsidRDefault="000F4CCF" w:rsidP="00514747">
      <w:pPr>
        <w:jc w:val="both"/>
        <w:rPr>
          <w:rFonts w:ascii="Arial Narrow" w:hAnsi="Arial Narrow"/>
          <w:u w:val="single"/>
        </w:rPr>
      </w:pPr>
    </w:p>
    <w:sectPr w:rsidR="000F4CCF" w:rsidRPr="001B401F" w:rsidSect="00E82A3D">
      <w:headerReference w:type="default" r:id="rId11"/>
      <w:footerReference w:type="default" r:id="rId12"/>
      <w:type w:val="continuous"/>
      <w:pgSz w:w="11920" w:h="16840"/>
      <w:pgMar w:top="3403" w:right="720" w:bottom="720" w:left="720" w:header="426"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9F" w:rsidRDefault="000D789F" w:rsidP="00514747">
      <w:pPr>
        <w:spacing w:after="0" w:line="240" w:lineRule="auto"/>
      </w:pPr>
      <w:r>
        <w:separator/>
      </w:r>
    </w:p>
  </w:endnote>
  <w:endnote w:type="continuationSeparator" w:id="0">
    <w:p w:rsidR="000D789F" w:rsidRDefault="000D789F" w:rsidP="0051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9F" w:rsidRPr="00514747" w:rsidRDefault="000D789F" w:rsidP="00E82A3D">
    <w:pPr>
      <w:spacing w:after="0" w:line="240" w:lineRule="auto"/>
      <w:ind w:left="820" w:right="772"/>
      <w:jc w:val="center"/>
      <w:rPr>
        <w:rFonts w:ascii="Arial" w:eastAsia="Arial" w:hAnsi="Arial" w:cs="Arial"/>
        <w:sz w:val="13"/>
        <w:szCs w:val="13"/>
      </w:rPr>
    </w:pPr>
    <w:r w:rsidRPr="004F63C4">
      <w:rPr>
        <w:rFonts w:ascii="Arial" w:eastAsia="Arial" w:hAnsi="Arial" w:cs="Arial"/>
        <w:b/>
        <w:bCs/>
        <w:color w:val="791518"/>
        <w:w w:val="101"/>
        <w:sz w:val="13"/>
        <w:szCs w:val="13"/>
      </w:rPr>
      <w:t>Tel:</w:t>
    </w:r>
    <w:r>
      <w:rPr>
        <w:rFonts w:ascii="Arial" w:eastAsia="Arial" w:hAnsi="Arial" w:cs="Arial"/>
        <w:b/>
        <w:bCs/>
        <w:color w:val="791518"/>
        <w:w w:val="101"/>
        <w:sz w:val="13"/>
        <w:szCs w:val="13"/>
      </w:rPr>
      <w:t xml:space="preserve"> </w:t>
    </w:r>
    <w:r w:rsidRPr="004F63C4">
      <w:rPr>
        <w:rFonts w:ascii="Arial" w:eastAsia="Arial" w:hAnsi="Arial" w:cs="Arial"/>
        <w:b/>
        <w:bCs/>
        <w:color w:val="791518"/>
        <w:spacing w:val="-24"/>
        <w:sz w:val="13"/>
        <w:szCs w:val="13"/>
      </w:rPr>
      <w:t xml:space="preserve"> </w:t>
    </w:r>
    <w:r w:rsidRPr="004F63C4">
      <w:rPr>
        <w:rFonts w:ascii="Arial" w:eastAsia="Arial" w:hAnsi="Arial" w:cs="Arial"/>
        <w:b/>
        <w:bCs/>
        <w:color w:val="791518"/>
        <w:sz w:val="13"/>
        <w:szCs w:val="13"/>
      </w:rPr>
      <w:t>0115</w:t>
    </w:r>
    <w:r w:rsidRPr="004F63C4">
      <w:rPr>
        <w:rFonts w:ascii="Arial" w:eastAsia="Arial" w:hAnsi="Arial" w:cs="Arial"/>
        <w:b/>
        <w:bCs/>
        <w:color w:val="791518"/>
        <w:spacing w:val="22"/>
        <w:sz w:val="13"/>
        <w:szCs w:val="13"/>
      </w:rPr>
      <w:t xml:space="preserve"> </w:t>
    </w:r>
    <w:r w:rsidRPr="004F63C4">
      <w:rPr>
        <w:rFonts w:ascii="Arial" w:eastAsia="Arial" w:hAnsi="Arial" w:cs="Arial"/>
        <w:b/>
        <w:bCs/>
        <w:color w:val="791518"/>
        <w:sz w:val="13"/>
        <w:szCs w:val="13"/>
      </w:rPr>
      <w:t>919</w:t>
    </w:r>
    <w:r w:rsidRPr="004F63C4">
      <w:rPr>
        <w:rFonts w:ascii="Arial" w:eastAsia="Arial" w:hAnsi="Arial" w:cs="Arial"/>
        <w:b/>
        <w:bCs/>
        <w:color w:val="791518"/>
        <w:spacing w:val="19"/>
        <w:sz w:val="13"/>
        <w:szCs w:val="13"/>
      </w:rPr>
      <w:t xml:space="preserve"> </w:t>
    </w:r>
    <w:r w:rsidRPr="004F63C4">
      <w:rPr>
        <w:rFonts w:ascii="Arial" w:eastAsia="Arial" w:hAnsi="Arial" w:cs="Arial"/>
        <w:b/>
        <w:bCs/>
        <w:color w:val="791518"/>
        <w:w w:val="106"/>
        <w:sz w:val="13"/>
        <w:szCs w:val="13"/>
      </w:rPr>
      <w:t>0199 |</w:t>
    </w:r>
    <w:r w:rsidRPr="004F63C4">
      <w:rPr>
        <w:rFonts w:ascii="Arial" w:eastAsia="Arial" w:hAnsi="Arial" w:cs="Arial"/>
        <w:b/>
        <w:bCs/>
        <w:color w:val="791518"/>
        <w:w w:val="74"/>
        <w:sz w:val="13"/>
        <w:szCs w:val="13"/>
      </w:rPr>
      <w:t xml:space="preserve"> </w:t>
    </w:r>
    <w:r w:rsidRPr="004F63C4">
      <w:rPr>
        <w:rFonts w:ascii="Arial" w:eastAsia="Arial" w:hAnsi="Arial" w:cs="Arial"/>
        <w:b/>
        <w:bCs/>
        <w:color w:val="791518"/>
        <w:w w:val="106"/>
        <w:sz w:val="13"/>
        <w:szCs w:val="13"/>
      </w:rPr>
      <w:t>Email</w:t>
    </w:r>
    <w:r w:rsidRPr="004F63C4">
      <w:rPr>
        <w:rFonts w:ascii="Arial" w:eastAsia="Arial" w:hAnsi="Arial" w:cs="Arial"/>
        <w:b/>
        <w:bCs/>
        <w:color w:val="791518"/>
        <w:spacing w:val="-3"/>
        <w:w w:val="106"/>
        <w:sz w:val="13"/>
        <w:szCs w:val="13"/>
      </w:rPr>
      <w:t xml:space="preserve">: </w:t>
    </w:r>
    <w:r w:rsidRPr="004F63C4">
      <w:rPr>
        <w:rFonts w:ascii="Arial" w:eastAsia="Arial" w:hAnsi="Arial" w:cs="Arial"/>
        <w:b/>
        <w:bCs/>
        <w:color w:val="791518"/>
        <w:w w:val="106"/>
        <w:sz w:val="13"/>
        <w:szCs w:val="13"/>
      </w:rPr>
      <w:t xml:space="preserve">office@arnbrookprimary.net | </w:t>
    </w:r>
    <w:r w:rsidRPr="004F63C4">
      <w:rPr>
        <w:rFonts w:ascii="Arial" w:eastAsia="Arial" w:hAnsi="Arial" w:cs="Arial"/>
        <w:b/>
        <w:bCs/>
        <w:color w:val="791518"/>
        <w:w w:val="105"/>
        <w:sz w:val="13"/>
        <w:szCs w:val="13"/>
      </w:rPr>
      <w:t>www.arnbrookprimary.net</w:t>
    </w:r>
    <w:r>
      <w:rPr>
        <w:rFonts w:ascii="Arial" w:eastAsia="Arial" w:hAnsi="Arial" w:cs="Arial"/>
        <w:b/>
        <w:bCs/>
        <w:color w:val="791518"/>
        <w:w w:val="105"/>
        <w:sz w:val="13"/>
        <w:szCs w:val="13"/>
      </w:rPr>
      <w:br/>
    </w:r>
    <w:r w:rsidRPr="00514747">
      <w:rPr>
        <w:rFonts w:ascii="Arial" w:eastAsia="Arial" w:hAnsi="Arial" w:cs="Arial"/>
        <w:color w:val="791518"/>
        <w:sz w:val="13"/>
        <w:szCs w:val="13"/>
      </w:rPr>
      <w:t>Arnbrook Primary School is a Company, Li</w:t>
    </w:r>
    <w:r>
      <w:rPr>
        <w:rFonts w:ascii="Arial" w:eastAsia="Arial" w:hAnsi="Arial" w:cs="Arial"/>
        <w:color w:val="791518"/>
        <w:sz w:val="13"/>
        <w:szCs w:val="13"/>
      </w:rPr>
      <w:t>mited by Guarantee, Registered i</w:t>
    </w:r>
    <w:r w:rsidRPr="00514747">
      <w:rPr>
        <w:rFonts w:ascii="Arial" w:eastAsia="Arial" w:hAnsi="Arial" w:cs="Arial"/>
        <w:color w:val="791518"/>
        <w:sz w:val="13"/>
        <w:szCs w:val="13"/>
      </w:rPr>
      <w:t>n England and Wales, Number 7726568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9F" w:rsidRDefault="000D789F" w:rsidP="00514747">
      <w:pPr>
        <w:spacing w:after="0" w:line="240" w:lineRule="auto"/>
      </w:pPr>
      <w:r>
        <w:separator/>
      </w:r>
    </w:p>
  </w:footnote>
  <w:footnote w:type="continuationSeparator" w:id="0">
    <w:p w:rsidR="000D789F" w:rsidRDefault="000D789F" w:rsidP="0051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9F" w:rsidRDefault="000D789F">
    <w:pPr>
      <w:pStyle w:val="Header"/>
    </w:pPr>
    <w:r>
      <w:rPr>
        <w:noProof/>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-117530</wp:posOffset>
          </wp:positionV>
          <wp:extent cx="7272000" cy="2060857"/>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72000" cy="20608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1F58"/>
    <w:multiLevelType w:val="hybridMultilevel"/>
    <w:tmpl w:val="5572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E3"/>
    <w:rsid w:val="00024834"/>
    <w:rsid w:val="00024D89"/>
    <w:rsid w:val="00083736"/>
    <w:rsid w:val="00092C1C"/>
    <w:rsid w:val="000D789F"/>
    <w:rsid w:val="000E14BB"/>
    <w:rsid w:val="000F4CCF"/>
    <w:rsid w:val="0010127C"/>
    <w:rsid w:val="00113DBA"/>
    <w:rsid w:val="001B401F"/>
    <w:rsid w:val="00251FBF"/>
    <w:rsid w:val="00274B30"/>
    <w:rsid w:val="002C268C"/>
    <w:rsid w:val="00327451"/>
    <w:rsid w:val="004C6278"/>
    <w:rsid w:val="004F4D21"/>
    <w:rsid w:val="004F63C4"/>
    <w:rsid w:val="00514747"/>
    <w:rsid w:val="00587D7F"/>
    <w:rsid w:val="00646861"/>
    <w:rsid w:val="0065573D"/>
    <w:rsid w:val="006A0C5E"/>
    <w:rsid w:val="006B448F"/>
    <w:rsid w:val="00916489"/>
    <w:rsid w:val="009265A7"/>
    <w:rsid w:val="00986A21"/>
    <w:rsid w:val="009D65CC"/>
    <w:rsid w:val="00AB6317"/>
    <w:rsid w:val="00AC64DA"/>
    <w:rsid w:val="00AD7C05"/>
    <w:rsid w:val="00BF7ED2"/>
    <w:rsid w:val="00C04C8C"/>
    <w:rsid w:val="00D47EE3"/>
    <w:rsid w:val="00E004D5"/>
    <w:rsid w:val="00E01211"/>
    <w:rsid w:val="00E57F94"/>
    <w:rsid w:val="00E75C4A"/>
    <w:rsid w:val="00E82A3D"/>
    <w:rsid w:val="00EA6075"/>
    <w:rsid w:val="00F02E6B"/>
    <w:rsid w:val="00F249EE"/>
    <w:rsid w:val="00F76C4B"/>
    <w:rsid w:val="00F96991"/>
    <w:rsid w:val="00FA0FF3"/>
    <w:rsid w:val="00FC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DB7222"/>
  <w15:docId w15:val="{14C547FF-3150-4361-B08A-352E0AB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5A7"/>
    <w:rPr>
      <w:color w:val="0000FF" w:themeColor="hyperlink"/>
      <w:u w:val="single"/>
    </w:rPr>
  </w:style>
  <w:style w:type="paragraph" w:styleId="Header">
    <w:name w:val="header"/>
    <w:basedOn w:val="Normal"/>
    <w:link w:val="HeaderChar"/>
    <w:uiPriority w:val="99"/>
    <w:unhideWhenUsed/>
    <w:rsid w:val="00514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747"/>
  </w:style>
  <w:style w:type="paragraph" w:styleId="Footer">
    <w:name w:val="footer"/>
    <w:basedOn w:val="Normal"/>
    <w:link w:val="FooterChar"/>
    <w:uiPriority w:val="99"/>
    <w:unhideWhenUsed/>
    <w:rsid w:val="00514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747"/>
  </w:style>
  <w:style w:type="paragraph" w:styleId="BalloonText">
    <w:name w:val="Balloon Text"/>
    <w:basedOn w:val="Normal"/>
    <w:link w:val="BalloonTextChar"/>
    <w:uiPriority w:val="99"/>
    <w:semiHidden/>
    <w:unhideWhenUsed/>
    <w:rsid w:val="00E01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211"/>
    <w:rPr>
      <w:rFonts w:ascii="Segoe UI" w:hAnsi="Segoe UI" w:cs="Segoe UI"/>
      <w:sz w:val="18"/>
      <w:szCs w:val="18"/>
    </w:rPr>
  </w:style>
  <w:style w:type="paragraph" w:customStyle="1" w:styleId="Body">
    <w:name w:val="Body"/>
    <w:rsid w:val="009D65CC"/>
    <w:pPr>
      <w:widowControl/>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styleId="Strong">
    <w:name w:val="Strong"/>
    <w:basedOn w:val="DefaultParagraphFont"/>
    <w:uiPriority w:val="22"/>
    <w:qFormat/>
    <w:rsid w:val="00646861"/>
    <w:rPr>
      <w:b/>
      <w:bCs/>
    </w:rPr>
  </w:style>
  <w:style w:type="paragraph" w:styleId="ListParagraph">
    <w:name w:val="List Paragraph"/>
    <w:basedOn w:val="Normal"/>
    <w:uiPriority w:val="34"/>
    <w:qFormat/>
    <w:rsid w:val="00E75C4A"/>
    <w:pPr>
      <w:ind w:left="720"/>
      <w:contextualSpacing/>
    </w:pPr>
  </w:style>
  <w:style w:type="table" w:styleId="TableGrid">
    <w:name w:val="Table Grid"/>
    <w:basedOn w:val="TableNormal"/>
    <w:rsid w:val="00327451"/>
    <w:pPr>
      <w:widowControl/>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A0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cid:3230751622956707783358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justgiving.com/crowdfunding/arnbrookprima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Southwark Primary Trust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Fowlie</dc:creator>
  <cp:lastModifiedBy>Peter Fowlie</cp:lastModifiedBy>
  <cp:revision>2</cp:revision>
  <cp:lastPrinted>2018-10-05T14:58:00Z</cp:lastPrinted>
  <dcterms:created xsi:type="dcterms:W3CDTF">2020-03-10T12:43:00Z</dcterms:created>
  <dcterms:modified xsi:type="dcterms:W3CDTF">2020-03-10T12:43:00Z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2016-12-12T00:00:00Z</vt:filetime>
  </property>
</Properties>
</file>